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DB3" w:rsidRDefault="00A7547C">
      <w:pPr>
        <w:rPr>
          <w:sz w:val="24"/>
          <w:szCs w:val="24"/>
        </w:rPr>
      </w:pPr>
      <w:r>
        <w:rPr>
          <w:rFonts w:hint="eastAsia"/>
          <w:sz w:val="24"/>
          <w:szCs w:val="24"/>
        </w:rPr>
        <w:t>静岡茶衛生管理者</w:t>
      </w:r>
      <w:r w:rsidR="001B0300">
        <w:rPr>
          <w:rFonts w:hint="eastAsia"/>
          <w:sz w:val="24"/>
          <w:szCs w:val="24"/>
        </w:rPr>
        <w:t>フォローアップ</w:t>
      </w:r>
      <w:r>
        <w:rPr>
          <w:rFonts w:hint="eastAsia"/>
          <w:sz w:val="24"/>
          <w:szCs w:val="24"/>
        </w:rPr>
        <w:t>研修</w:t>
      </w:r>
    </w:p>
    <w:p w:rsidR="00A7547C" w:rsidRPr="00E95602" w:rsidRDefault="00A7547C" w:rsidP="00E95602">
      <w:pPr>
        <w:jc w:val="center"/>
        <w:rPr>
          <w:sz w:val="32"/>
          <w:szCs w:val="32"/>
        </w:rPr>
      </w:pPr>
      <w:r w:rsidRPr="00E95602">
        <w:rPr>
          <w:rFonts w:hint="eastAsia"/>
          <w:sz w:val="32"/>
          <w:szCs w:val="32"/>
        </w:rPr>
        <w:t>「</w:t>
      </w:r>
      <w:r w:rsidR="00F46177">
        <w:rPr>
          <w:rFonts w:hint="eastAsia"/>
          <w:sz w:val="32"/>
          <w:szCs w:val="32"/>
        </w:rPr>
        <w:t>輸出拡大に向けたＨＡＣＣＰ研修</w:t>
      </w:r>
      <w:r w:rsidRPr="00E95602">
        <w:rPr>
          <w:rFonts w:hint="eastAsia"/>
          <w:sz w:val="32"/>
          <w:szCs w:val="32"/>
        </w:rPr>
        <w:t>」</w:t>
      </w:r>
      <w:r w:rsidR="00E95602" w:rsidRPr="00E95602">
        <w:rPr>
          <w:rFonts w:hint="eastAsia"/>
          <w:sz w:val="32"/>
          <w:szCs w:val="32"/>
        </w:rPr>
        <w:t>の開催について</w:t>
      </w:r>
    </w:p>
    <w:p w:rsidR="00A7547C" w:rsidRDefault="00A7547C" w:rsidP="00F34E3C">
      <w:pPr>
        <w:snapToGrid w:val="0"/>
        <w:rPr>
          <w:sz w:val="24"/>
          <w:szCs w:val="24"/>
        </w:rPr>
      </w:pPr>
    </w:p>
    <w:p w:rsidR="00F46177" w:rsidRPr="00F46177" w:rsidRDefault="00F46177" w:rsidP="003B0F5A">
      <w:pPr>
        <w:ind w:firstLineChars="100" w:firstLine="240"/>
        <w:rPr>
          <w:sz w:val="24"/>
          <w:szCs w:val="24"/>
        </w:rPr>
      </w:pPr>
      <w:r w:rsidRPr="00F46177">
        <w:rPr>
          <w:rFonts w:hint="eastAsia"/>
          <w:sz w:val="24"/>
          <w:szCs w:val="24"/>
        </w:rPr>
        <w:t>近年の食品業界で、義務化に向けて急速に浸透するＨＡＣＣＰの基本知識を習得し、各</w:t>
      </w:r>
      <w:r w:rsidR="000412AE">
        <w:rPr>
          <w:rFonts w:hint="eastAsia"/>
          <w:sz w:val="24"/>
          <w:szCs w:val="24"/>
        </w:rPr>
        <w:t>茶</w:t>
      </w:r>
      <w:r w:rsidRPr="00F46177">
        <w:rPr>
          <w:rFonts w:hint="eastAsia"/>
          <w:sz w:val="24"/>
          <w:szCs w:val="24"/>
        </w:rPr>
        <w:t>工場で実践できるような応用力を身に付けることを目的とした研修を開催しま</w:t>
      </w:r>
      <w:r>
        <w:rPr>
          <w:rFonts w:hint="eastAsia"/>
          <w:sz w:val="24"/>
          <w:szCs w:val="24"/>
        </w:rPr>
        <w:t>す。</w:t>
      </w:r>
    </w:p>
    <w:p w:rsidR="006441DE" w:rsidRDefault="00E95602" w:rsidP="006441DE">
      <w:pPr>
        <w:pStyle w:val="a4"/>
      </w:pPr>
      <w:r>
        <w:rPr>
          <w:rFonts w:hint="eastAsia"/>
        </w:rPr>
        <w:t>記</w:t>
      </w:r>
    </w:p>
    <w:p w:rsidR="006441DE" w:rsidRDefault="006441DE" w:rsidP="006441DE"/>
    <w:p w:rsidR="001B5CC2" w:rsidRPr="00F46177" w:rsidRDefault="001B5CC2">
      <w:pPr>
        <w:rPr>
          <w:sz w:val="24"/>
          <w:szCs w:val="24"/>
        </w:rPr>
      </w:pPr>
      <w:r>
        <w:rPr>
          <w:rFonts w:hint="eastAsia"/>
          <w:sz w:val="24"/>
          <w:szCs w:val="24"/>
        </w:rPr>
        <w:t>１</w:t>
      </w:r>
      <w:r w:rsidR="00C5616C">
        <w:rPr>
          <w:rFonts w:hint="eastAsia"/>
          <w:sz w:val="24"/>
          <w:szCs w:val="24"/>
        </w:rPr>
        <w:t>．</w:t>
      </w:r>
      <w:r w:rsidR="00F46177">
        <w:rPr>
          <w:rFonts w:hint="eastAsia"/>
          <w:sz w:val="24"/>
          <w:szCs w:val="24"/>
        </w:rPr>
        <w:t>日時　　　平成３０年１月１８日（木</w:t>
      </w:r>
      <w:r>
        <w:rPr>
          <w:rFonts w:hint="eastAsia"/>
          <w:sz w:val="24"/>
          <w:szCs w:val="24"/>
        </w:rPr>
        <w:t>）</w:t>
      </w:r>
      <w:r w:rsidR="00F46177">
        <w:rPr>
          <w:rFonts w:hint="eastAsia"/>
          <w:sz w:val="24"/>
          <w:szCs w:val="24"/>
        </w:rPr>
        <w:t>～１９日（金）</w:t>
      </w:r>
    </w:p>
    <w:p w:rsidR="00C5616C" w:rsidRDefault="001B5CC2" w:rsidP="00C5616C">
      <w:pPr>
        <w:rPr>
          <w:sz w:val="24"/>
          <w:szCs w:val="24"/>
        </w:rPr>
      </w:pPr>
      <w:r>
        <w:rPr>
          <w:rFonts w:hint="eastAsia"/>
          <w:sz w:val="24"/>
          <w:szCs w:val="24"/>
        </w:rPr>
        <w:t xml:space="preserve">　　　　　　　　　</w:t>
      </w:r>
      <w:r w:rsidR="00F46177">
        <w:rPr>
          <w:rFonts w:hint="eastAsia"/>
          <w:sz w:val="24"/>
          <w:szCs w:val="24"/>
        </w:rPr>
        <w:t xml:space="preserve">　　　１０：３０～１６：００（受付</w:t>
      </w:r>
      <w:r w:rsidR="00A1145F">
        <w:rPr>
          <w:rFonts w:hint="eastAsia"/>
          <w:sz w:val="24"/>
          <w:szCs w:val="24"/>
        </w:rPr>
        <w:t>９</w:t>
      </w:r>
      <w:r w:rsidR="00F46177">
        <w:rPr>
          <w:rFonts w:hint="eastAsia"/>
          <w:sz w:val="24"/>
          <w:szCs w:val="24"/>
        </w:rPr>
        <w:t>：</w:t>
      </w:r>
      <w:r w:rsidR="00A1145F">
        <w:rPr>
          <w:rFonts w:hint="eastAsia"/>
          <w:sz w:val="24"/>
          <w:szCs w:val="24"/>
        </w:rPr>
        <w:t>３</w:t>
      </w:r>
      <w:r w:rsidR="001B0300">
        <w:rPr>
          <w:rFonts w:hint="eastAsia"/>
          <w:sz w:val="24"/>
          <w:szCs w:val="24"/>
        </w:rPr>
        <w:t>０～）</w:t>
      </w:r>
    </w:p>
    <w:p w:rsidR="00A1145F" w:rsidRDefault="00A1145F" w:rsidP="00C5616C">
      <w:pPr>
        <w:rPr>
          <w:sz w:val="24"/>
          <w:szCs w:val="24"/>
        </w:rPr>
      </w:pPr>
    </w:p>
    <w:p w:rsidR="00C5616C" w:rsidRDefault="00F46177" w:rsidP="00C5616C">
      <w:pPr>
        <w:rPr>
          <w:sz w:val="24"/>
          <w:szCs w:val="24"/>
        </w:rPr>
      </w:pPr>
      <w:r>
        <w:rPr>
          <w:rFonts w:hint="eastAsia"/>
          <w:sz w:val="24"/>
          <w:szCs w:val="24"/>
        </w:rPr>
        <w:t>２．場所　　　静岡県男女共同参画センター「あざれあ」５</w:t>
      </w:r>
      <w:r w:rsidR="00DD35E3">
        <w:rPr>
          <w:rFonts w:hint="eastAsia"/>
          <w:sz w:val="24"/>
          <w:szCs w:val="24"/>
        </w:rPr>
        <w:t>階　５０２会議室</w:t>
      </w:r>
      <w:bookmarkStart w:id="0" w:name="_GoBack"/>
      <w:bookmarkEnd w:id="0"/>
    </w:p>
    <w:p w:rsidR="00C5616C" w:rsidRDefault="00A1145F" w:rsidP="00C5616C">
      <w:pPr>
        <w:rPr>
          <w:b/>
          <w:sz w:val="20"/>
          <w:szCs w:val="20"/>
        </w:rPr>
      </w:pPr>
      <w:r>
        <w:rPr>
          <w:rFonts w:hint="eastAsia"/>
          <w:sz w:val="24"/>
          <w:szCs w:val="24"/>
        </w:rPr>
        <w:t xml:space="preserve">　　　　　　　</w:t>
      </w:r>
      <w:r w:rsidRPr="00A1145F">
        <w:rPr>
          <w:rFonts w:hint="eastAsia"/>
          <w:b/>
          <w:sz w:val="20"/>
          <w:szCs w:val="20"/>
        </w:rPr>
        <w:t>※駐車場はありませんので、交通機関をご利用下さい</w:t>
      </w:r>
    </w:p>
    <w:p w:rsidR="00A1145F" w:rsidRPr="00A1145F" w:rsidRDefault="00A1145F" w:rsidP="00C5616C">
      <w:pPr>
        <w:rPr>
          <w:b/>
          <w:sz w:val="20"/>
          <w:szCs w:val="20"/>
        </w:rPr>
      </w:pPr>
    </w:p>
    <w:p w:rsidR="00C5616C" w:rsidRPr="00DC1DAA" w:rsidRDefault="00C5616C" w:rsidP="00C5616C">
      <w:pPr>
        <w:rPr>
          <w:sz w:val="24"/>
          <w:szCs w:val="24"/>
        </w:rPr>
      </w:pPr>
      <w:r>
        <w:rPr>
          <w:rFonts w:hint="eastAsia"/>
          <w:sz w:val="24"/>
          <w:szCs w:val="24"/>
        </w:rPr>
        <w:t>３．内容</w:t>
      </w:r>
      <w:r w:rsidR="003B0F5A">
        <w:rPr>
          <w:rFonts w:hint="eastAsia"/>
          <w:sz w:val="24"/>
          <w:szCs w:val="24"/>
        </w:rPr>
        <w:t xml:space="preserve">　</w:t>
      </w:r>
      <w:r>
        <w:rPr>
          <w:rFonts w:hint="eastAsia"/>
          <w:sz w:val="24"/>
          <w:szCs w:val="24"/>
        </w:rPr>
        <w:t xml:space="preserve">　</w:t>
      </w:r>
      <w:r w:rsidRPr="006278FF">
        <w:rPr>
          <w:rFonts w:hint="eastAsia"/>
          <w:color w:val="FF0000"/>
          <w:sz w:val="24"/>
          <w:szCs w:val="24"/>
        </w:rPr>
        <w:t xml:space="preserve">　</w:t>
      </w:r>
      <w:r w:rsidR="00F46177">
        <w:rPr>
          <w:rFonts w:hint="eastAsia"/>
          <w:sz w:val="24"/>
          <w:szCs w:val="24"/>
        </w:rPr>
        <w:t>テーマ「輸出拡大に向けたＨＡＣＣＰ研修</w:t>
      </w:r>
      <w:r w:rsidRPr="00DC1DAA">
        <w:rPr>
          <w:rFonts w:hint="eastAsia"/>
          <w:sz w:val="24"/>
          <w:szCs w:val="24"/>
        </w:rPr>
        <w:t>」</w:t>
      </w:r>
    </w:p>
    <w:tbl>
      <w:tblPr>
        <w:tblStyle w:val="a3"/>
        <w:tblW w:w="0" w:type="auto"/>
        <w:tblLayout w:type="fixed"/>
        <w:tblLook w:val="0000" w:firstRow="0" w:lastRow="0" w:firstColumn="0" w:lastColumn="0" w:noHBand="0" w:noVBand="0"/>
      </w:tblPr>
      <w:tblGrid>
        <w:gridCol w:w="942"/>
        <w:gridCol w:w="4212"/>
        <w:gridCol w:w="4363"/>
      </w:tblGrid>
      <w:tr w:rsidR="00F46177" w:rsidTr="005F2A87">
        <w:tc>
          <w:tcPr>
            <w:tcW w:w="942" w:type="dxa"/>
          </w:tcPr>
          <w:p w:rsidR="00F46177" w:rsidRDefault="00F46177" w:rsidP="005F2A87"/>
        </w:tc>
        <w:tc>
          <w:tcPr>
            <w:tcW w:w="4212" w:type="dxa"/>
          </w:tcPr>
          <w:p w:rsidR="00F46177" w:rsidRDefault="00F46177" w:rsidP="005F2A87">
            <w:pPr>
              <w:jc w:val="center"/>
            </w:pPr>
            <w:r>
              <w:rPr>
                <w:rFonts w:hint="eastAsia"/>
              </w:rPr>
              <w:t>１月１８日</w:t>
            </w:r>
            <w:r>
              <w:rPr>
                <w:rFonts w:hint="eastAsia"/>
              </w:rPr>
              <w:t>(</w:t>
            </w:r>
            <w:r>
              <w:rPr>
                <w:rFonts w:hint="eastAsia"/>
              </w:rPr>
              <w:t>木</w:t>
            </w:r>
            <w:r>
              <w:rPr>
                <w:rFonts w:hint="eastAsia"/>
              </w:rPr>
              <w:t>)</w:t>
            </w:r>
          </w:p>
        </w:tc>
        <w:tc>
          <w:tcPr>
            <w:tcW w:w="4363" w:type="dxa"/>
          </w:tcPr>
          <w:p w:rsidR="00F46177" w:rsidRDefault="00F46177" w:rsidP="005F2A87">
            <w:pPr>
              <w:jc w:val="center"/>
            </w:pPr>
            <w:r>
              <w:rPr>
                <w:rFonts w:hint="eastAsia"/>
              </w:rPr>
              <w:t>１月１９日</w:t>
            </w:r>
            <w:r>
              <w:rPr>
                <w:rFonts w:hint="eastAsia"/>
              </w:rPr>
              <w:t>(</w:t>
            </w:r>
            <w:r>
              <w:rPr>
                <w:rFonts w:hint="eastAsia"/>
              </w:rPr>
              <w:t>金</w:t>
            </w:r>
            <w:r>
              <w:rPr>
                <w:rFonts w:hint="eastAsia"/>
              </w:rPr>
              <w:t>)</w:t>
            </w:r>
          </w:p>
        </w:tc>
      </w:tr>
      <w:tr w:rsidR="00F46177" w:rsidTr="005F2A87">
        <w:tc>
          <w:tcPr>
            <w:tcW w:w="942" w:type="dxa"/>
          </w:tcPr>
          <w:p w:rsidR="00F46177" w:rsidRDefault="00F46177" w:rsidP="005F2A87">
            <w:r>
              <w:rPr>
                <w:rFonts w:hint="eastAsia"/>
              </w:rPr>
              <w:t>午前</w:t>
            </w:r>
          </w:p>
        </w:tc>
        <w:tc>
          <w:tcPr>
            <w:tcW w:w="4212" w:type="dxa"/>
          </w:tcPr>
          <w:p w:rsidR="00F46177" w:rsidRDefault="00F46177" w:rsidP="00017B30">
            <w:pPr>
              <w:ind w:left="210" w:hangingChars="100" w:hanging="210"/>
            </w:pPr>
            <w:r>
              <w:rPr>
                <w:rFonts w:hint="eastAsia"/>
              </w:rPr>
              <w:t>・近時の食品業界の動向とＨＡＣＣＰ推進の背景</w:t>
            </w:r>
          </w:p>
          <w:p w:rsidR="00F46177" w:rsidRDefault="00F46177" w:rsidP="005F2A87">
            <w:r>
              <w:rPr>
                <w:rFonts w:hint="eastAsia"/>
              </w:rPr>
              <w:t>・ＨＡＣＣＰと一般衛生管理の関係</w:t>
            </w:r>
          </w:p>
          <w:p w:rsidR="00F46177" w:rsidRDefault="00F46177" w:rsidP="005F2A87">
            <w:r>
              <w:rPr>
                <w:rFonts w:hint="eastAsia"/>
              </w:rPr>
              <w:t>・ＨＡＣＣＰ７原則１２の手順</w:t>
            </w:r>
          </w:p>
        </w:tc>
        <w:tc>
          <w:tcPr>
            <w:tcW w:w="4363" w:type="dxa"/>
          </w:tcPr>
          <w:p w:rsidR="00F46177" w:rsidRDefault="00F46177" w:rsidP="005F2A87">
            <w:r>
              <w:rPr>
                <w:rFonts w:hint="eastAsia"/>
              </w:rPr>
              <w:t>・危害分析の着眼点</w:t>
            </w:r>
          </w:p>
          <w:p w:rsidR="00F46177" w:rsidRDefault="00F46177" w:rsidP="005F2A87">
            <w:r>
              <w:rPr>
                <w:rFonts w:hint="eastAsia"/>
              </w:rPr>
              <w:t>・危害分析の作製（演習）</w:t>
            </w:r>
          </w:p>
          <w:p w:rsidR="00F46177" w:rsidRDefault="00F46177" w:rsidP="005F2A87">
            <w:r>
              <w:rPr>
                <w:rFonts w:hint="eastAsia"/>
              </w:rPr>
              <w:t>・動線管理／工場レイアウト</w:t>
            </w:r>
          </w:p>
        </w:tc>
      </w:tr>
      <w:tr w:rsidR="00F46177" w:rsidTr="005F2A87">
        <w:tc>
          <w:tcPr>
            <w:tcW w:w="942" w:type="dxa"/>
          </w:tcPr>
          <w:p w:rsidR="00F46177" w:rsidRDefault="00F46177" w:rsidP="005F2A87"/>
        </w:tc>
        <w:tc>
          <w:tcPr>
            <w:tcW w:w="4212" w:type="dxa"/>
          </w:tcPr>
          <w:p w:rsidR="00F46177" w:rsidRDefault="00F46177" w:rsidP="005F2A87"/>
        </w:tc>
        <w:tc>
          <w:tcPr>
            <w:tcW w:w="4363" w:type="dxa"/>
          </w:tcPr>
          <w:p w:rsidR="00F46177" w:rsidRDefault="00F46177" w:rsidP="005F2A87"/>
        </w:tc>
      </w:tr>
      <w:tr w:rsidR="00F46177" w:rsidTr="005F2A87">
        <w:tc>
          <w:tcPr>
            <w:tcW w:w="942" w:type="dxa"/>
          </w:tcPr>
          <w:p w:rsidR="00F46177" w:rsidRDefault="00F46177" w:rsidP="005F2A87">
            <w:r>
              <w:rPr>
                <w:rFonts w:hint="eastAsia"/>
              </w:rPr>
              <w:t>午後</w:t>
            </w:r>
          </w:p>
        </w:tc>
        <w:tc>
          <w:tcPr>
            <w:tcW w:w="4212" w:type="dxa"/>
          </w:tcPr>
          <w:p w:rsidR="00F46177" w:rsidRDefault="00F46177" w:rsidP="005F2A87">
            <w:pPr>
              <w:rPr>
                <w:rFonts w:ascii="ＭＳ 明朝" w:hAnsi="ＭＳ 明朝" w:cs="ＭＳ 明朝"/>
              </w:rPr>
            </w:pPr>
            <w:r>
              <w:rPr>
                <w:rFonts w:ascii="ＭＳ 明朝" w:hAnsi="ＭＳ 明朝" w:cs="ＭＳ 明朝" w:hint="eastAsia"/>
              </w:rPr>
              <w:t>・ポジティブリストの基礎知識</w:t>
            </w:r>
          </w:p>
          <w:p w:rsidR="00F46177" w:rsidRDefault="00F46177" w:rsidP="005F2A87">
            <w:pPr>
              <w:rPr>
                <w:rFonts w:ascii="ＭＳ 明朝" w:hAnsi="ＭＳ 明朝" w:cs="ＭＳ 明朝"/>
              </w:rPr>
            </w:pPr>
            <w:r>
              <w:rPr>
                <w:rFonts w:ascii="ＭＳ 明朝" w:hAnsi="ＭＳ 明朝" w:cs="ＭＳ 明朝" w:hint="eastAsia"/>
              </w:rPr>
              <w:t>・製品規格書の書き方</w:t>
            </w:r>
          </w:p>
          <w:p w:rsidR="00F46177" w:rsidRDefault="00F46177" w:rsidP="005F2A87">
            <w:pPr>
              <w:rPr>
                <w:rFonts w:ascii="ＭＳ 明朝" w:hAnsi="ＭＳ 明朝" w:cs="ＭＳ 明朝"/>
              </w:rPr>
            </w:pPr>
            <w:r>
              <w:rPr>
                <w:rFonts w:ascii="ＭＳ 明朝" w:hAnsi="ＭＳ 明朝" w:cs="ＭＳ 明朝" w:hint="eastAsia"/>
              </w:rPr>
              <w:t>・食品安全に関する国際規格の概要と</w:t>
            </w:r>
          </w:p>
          <w:p w:rsidR="00F46177" w:rsidRDefault="00F46177" w:rsidP="00A1145F">
            <w:pPr>
              <w:ind w:firstLineChars="100" w:firstLine="210"/>
              <w:rPr>
                <w:rFonts w:ascii="ＭＳ 明朝" w:hAnsi="ＭＳ 明朝" w:cs="ＭＳ 明朝"/>
              </w:rPr>
            </w:pPr>
            <w:r>
              <w:rPr>
                <w:rFonts w:ascii="ＭＳ 明朝" w:hAnsi="ＭＳ 明朝" w:cs="ＭＳ 明朝" w:hint="eastAsia"/>
              </w:rPr>
              <w:t>ＨＡＣＣＰの関係</w:t>
            </w:r>
          </w:p>
        </w:tc>
        <w:tc>
          <w:tcPr>
            <w:tcW w:w="4363" w:type="dxa"/>
          </w:tcPr>
          <w:p w:rsidR="00F46177" w:rsidRDefault="00F46177" w:rsidP="005F2A87">
            <w:pPr>
              <w:rPr>
                <w:rFonts w:ascii="ＭＳ 明朝" w:hAnsi="ＭＳ 明朝" w:cs="ＭＳ 明朝"/>
              </w:rPr>
            </w:pPr>
            <w:r>
              <w:rPr>
                <w:rFonts w:ascii="ＭＳ 明朝" w:hAnsi="ＭＳ 明朝" w:cs="ＭＳ 明朝" w:hint="eastAsia"/>
              </w:rPr>
              <w:t>・ＨＡＣＣＰプランの作成(演習）</w:t>
            </w:r>
          </w:p>
          <w:p w:rsidR="00F46177" w:rsidRDefault="00F46177" w:rsidP="005F2A87">
            <w:pPr>
              <w:rPr>
                <w:rFonts w:ascii="ＭＳ 明朝" w:hAnsi="ＭＳ 明朝" w:cs="ＭＳ 明朝"/>
              </w:rPr>
            </w:pPr>
            <w:r>
              <w:rPr>
                <w:rFonts w:ascii="ＭＳ 明朝" w:hAnsi="ＭＳ 明朝" w:cs="ＭＳ 明朝" w:hint="eastAsia"/>
              </w:rPr>
              <w:t>・モニタリングと検証</w:t>
            </w:r>
          </w:p>
          <w:p w:rsidR="00F46177" w:rsidRDefault="00F46177" w:rsidP="005F2A87">
            <w:pPr>
              <w:rPr>
                <w:rFonts w:ascii="ＭＳ 明朝" w:hAnsi="ＭＳ 明朝" w:cs="ＭＳ 明朝"/>
              </w:rPr>
            </w:pPr>
            <w:r>
              <w:rPr>
                <w:rFonts w:ascii="ＭＳ 明朝" w:hAnsi="ＭＳ 明朝" w:cs="ＭＳ 明朝" w:hint="eastAsia"/>
              </w:rPr>
              <w:t>・ＨＡＣＣＰの活用方法</w:t>
            </w:r>
          </w:p>
        </w:tc>
      </w:tr>
    </w:tbl>
    <w:p w:rsidR="00C5616C" w:rsidRDefault="003B0F5A" w:rsidP="00C5616C">
      <w:pPr>
        <w:rPr>
          <w:sz w:val="24"/>
          <w:szCs w:val="24"/>
        </w:rPr>
      </w:pPr>
      <w:r>
        <w:rPr>
          <w:rFonts w:hint="eastAsia"/>
          <w:sz w:val="24"/>
          <w:szCs w:val="24"/>
        </w:rPr>
        <w:t xml:space="preserve">　　　　　　　講師：カムイブレインスコンサルタント（株）　浅田泰晴氏</w:t>
      </w:r>
    </w:p>
    <w:p w:rsidR="003B0F5A" w:rsidRDefault="00A1145F" w:rsidP="00C5616C">
      <w:pPr>
        <w:rPr>
          <w:b/>
          <w:szCs w:val="21"/>
        </w:rPr>
      </w:pPr>
      <w:r>
        <w:rPr>
          <w:rFonts w:hint="eastAsia"/>
          <w:sz w:val="24"/>
          <w:szCs w:val="24"/>
        </w:rPr>
        <w:t xml:space="preserve">　　　　　　</w:t>
      </w:r>
      <w:r w:rsidRPr="00A1145F">
        <w:rPr>
          <w:rFonts w:hint="eastAsia"/>
          <w:b/>
          <w:szCs w:val="21"/>
        </w:rPr>
        <w:t>※食事の用意はありませんので、お近くの食堂をご利用ください。</w:t>
      </w:r>
    </w:p>
    <w:p w:rsidR="00A1145F" w:rsidRPr="00A1145F" w:rsidRDefault="00A1145F" w:rsidP="00C5616C">
      <w:pPr>
        <w:rPr>
          <w:b/>
          <w:szCs w:val="21"/>
        </w:rPr>
      </w:pPr>
    </w:p>
    <w:p w:rsidR="00C5616C" w:rsidRDefault="00C5616C" w:rsidP="00C5616C">
      <w:pPr>
        <w:rPr>
          <w:rFonts w:eastAsia="SimSun"/>
          <w:sz w:val="24"/>
          <w:szCs w:val="24"/>
          <w:lang w:eastAsia="zh-CN"/>
        </w:rPr>
      </w:pPr>
      <w:r>
        <w:rPr>
          <w:sz w:val="24"/>
          <w:szCs w:val="24"/>
          <w:lang w:eastAsia="zh-CN"/>
        </w:rPr>
        <w:t>４</w:t>
      </w:r>
      <w:r>
        <w:rPr>
          <w:rFonts w:hint="eastAsia"/>
          <w:sz w:val="24"/>
          <w:szCs w:val="24"/>
          <w:lang w:eastAsia="zh-CN"/>
        </w:rPr>
        <w:t>．</w:t>
      </w:r>
      <w:r w:rsidR="00A1145F">
        <w:rPr>
          <w:sz w:val="24"/>
          <w:szCs w:val="24"/>
          <w:lang w:eastAsia="zh-CN"/>
        </w:rPr>
        <w:t xml:space="preserve">定員　　　</w:t>
      </w:r>
      <w:r w:rsidR="00F46177">
        <w:rPr>
          <w:rFonts w:hint="eastAsia"/>
          <w:sz w:val="24"/>
          <w:szCs w:val="24"/>
          <w:lang w:eastAsia="zh-CN"/>
        </w:rPr>
        <w:t>５</w:t>
      </w:r>
      <w:r>
        <w:rPr>
          <w:sz w:val="24"/>
          <w:szCs w:val="24"/>
          <w:lang w:eastAsia="zh-CN"/>
        </w:rPr>
        <w:t>０名</w:t>
      </w:r>
      <w:r>
        <w:rPr>
          <w:rFonts w:hint="eastAsia"/>
          <w:sz w:val="24"/>
          <w:szCs w:val="24"/>
          <w:lang w:eastAsia="zh-CN"/>
        </w:rPr>
        <w:t>（先着順）</w:t>
      </w:r>
    </w:p>
    <w:p w:rsidR="00A1145F" w:rsidRPr="00A1145F" w:rsidRDefault="00A1145F" w:rsidP="00C5616C">
      <w:pPr>
        <w:rPr>
          <w:rFonts w:eastAsia="SimSun"/>
          <w:sz w:val="24"/>
          <w:szCs w:val="24"/>
          <w:lang w:eastAsia="zh-CN"/>
        </w:rPr>
      </w:pPr>
    </w:p>
    <w:p w:rsidR="003B0F5A" w:rsidRDefault="00F46177">
      <w:pPr>
        <w:rPr>
          <w:sz w:val="24"/>
          <w:szCs w:val="24"/>
        </w:rPr>
      </w:pPr>
      <w:r>
        <w:rPr>
          <w:rFonts w:hint="eastAsia"/>
          <w:sz w:val="24"/>
          <w:szCs w:val="24"/>
        </w:rPr>
        <w:t xml:space="preserve">５．受講料　　</w:t>
      </w:r>
      <w:r w:rsidR="00A1145F">
        <w:rPr>
          <w:rFonts w:hint="eastAsia"/>
          <w:sz w:val="24"/>
          <w:szCs w:val="24"/>
        </w:rPr>
        <w:t>２，０００円（資料代）</w:t>
      </w:r>
    </w:p>
    <w:p w:rsidR="00A1145F" w:rsidRDefault="00A1145F">
      <w:pPr>
        <w:rPr>
          <w:sz w:val="24"/>
          <w:szCs w:val="24"/>
        </w:rPr>
      </w:pPr>
    </w:p>
    <w:p w:rsidR="001B5CC2" w:rsidRDefault="003B0F5A">
      <w:pPr>
        <w:rPr>
          <w:sz w:val="24"/>
          <w:szCs w:val="24"/>
        </w:rPr>
      </w:pPr>
      <w:r>
        <w:rPr>
          <w:rFonts w:hint="eastAsia"/>
          <w:sz w:val="24"/>
          <w:szCs w:val="24"/>
        </w:rPr>
        <w:t>６．</w:t>
      </w:r>
      <w:r w:rsidR="00C5616C">
        <w:rPr>
          <w:rFonts w:hint="eastAsia"/>
          <w:sz w:val="24"/>
          <w:szCs w:val="24"/>
        </w:rPr>
        <w:t>申込方法　別紙申込書にて、</w:t>
      </w:r>
      <w:r w:rsidR="00757356">
        <w:rPr>
          <w:rFonts w:hint="eastAsia"/>
          <w:sz w:val="24"/>
          <w:szCs w:val="24"/>
        </w:rPr>
        <w:t>ＦＡＸまたは</w:t>
      </w:r>
      <w:r w:rsidR="00817E9B">
        <w:rPr>
          <w:rFonts w:hint="eastAsia"/>
          <w:sz w:val="24"/>
          <w:szCs w:val="24"/>
        </w:rPr>
        <w:t>郵送</w:t>
      </w:r>
      <w:r w:rsidR="00757356">
        <w:rPr>
          <w:rFonts w:hint="eastAsia"/>
          <w:sz w:val="24"/>
          <w:szCs w:val="24"/>
        </w:rPr>
        <w:t>にて</w:t>
      </w:r>
      <w:r w:rsidR="00C5616C">
        <w:rPr>
          <w:rFonts w:hint="eastAsia"/>
          <w:sz w:val="24"/>
          <w:szCs w:val="24"/>
        </w:rPr>
        <w:t>お申し込みください。</w:t>
      </w:r>
    </w:p>
    <w:p w:rsidR="001B5CC2" w:rsidRDefault="00C5616C" w:rsidP="0052506D">
      <w:pPr>
        <w:ind w:left="1440" w:hangingChars="600" w:hanging="1440"/>
        <w:rPr>
          <w:sz w:val="24"/>
          <w:szCs w:val="24"/>
        </w:rPr>
      </w:pPr>
      <w:r>
        <w:rPr>
          <w:rFonts w:hint="eastAsia"/>
          <w:sz w:val="24"/>
          <w:szCs w:val="24"/>
        </w:rPr>
        <w:t xml:space="preserve">　　　　　　　定員になり次第締め切ります。</w:t>
      </w:r>
    </w:p>
    <w:p w:rsidR="003B0F5A" w:rsidRDefault="00F34E3C" w:rsidP="001A3B51">
      <w:pPr>
        <w:ind w:left="1680" w:hangingChars="700" w:hanging="1680"/>
        <w:rPr>
          <w:sz w:val="24"/>
          <w:szCs w:val="24"/>
        </w:rPr>
      </w:pPr>
      <w:r>
        <w:rPr>
          <w:rFonts w:hint="eastAsia"/>
          <w:sz w:val="24"/>
          <w:szCs w:val="24"/>
        </w:rPr>
        <w:t>７．その他　　本研修は静岡茶衛生管理者認定者</w:t>
      </w:r>
      <w:r w:rsidR="000412AE">
        <w:rPr>
          <w:rFonts w:hint="eastAsia"/>
          <w:sz w:val="24"/>
          <w:szCs w:val="24"/>
        </w:rPr>
        <w:t>及び</w:t>
      </w:r>
      <w:r w:rsidR="001A3B51">
        <w:rPr>
          <w:rFonts w:hint="eastAsia"/>
          <w:sz w:val="24"/>
          <w:szCs w:val="24"/>
        </w:rPr>
        <w:t>平成２９年度静岡茶衛生管理</w:t>
      </w:r>
      <w:r w:rsidR="000412AE">
        <w:rPr>
          <w:rFonts w:hint="eastAsia"/>
          <w:sz w:val="24"/>
          <w:szCs w:val="24"/>
        </w:rPr>
        <w:t>基礎研修修了者</w:t>
      </w:r>
      <w:r>
        <w:rPr>
          <w:rFonts w:hint="eastAsia"/>
          <w:sz w:val="24"/>
          <w:szCs w:val="24"/>
        </w:rPr>
        <w:t>を対</w:t>
      </w:r>
      <w:r w:rsidR="000412AE">
        <w:rPr>
          <w:rFonts w:hint="eastAsia"/>
          <w:sz w:val="24"/>
          <w:szCs w:val="24"/>
        </w:rPr>
        <w:t>象としており、基本的に認定者以外の方の受講はお断りしております。</w:t>
      </w:r>
    </w:p>
    <w:p w:rsidR="00A7547C" w:rsidRDefault="00E95602">
      <w:pPr>
        <w:rPr>
          <w:sz w:val="24"/>
          <w:szCs w:val="24"/>
        </w:rPr>
      </w:pPr>
      <w:r>
        <w:rPr>
          <w:rFonts w:hint="eastAsia"/>
          <w:sz w:val="24"/>
          <w:szCs w:val="24"/>
        </w:rPr>
        <w:t>～</w:t>
      </w:r>
      <w:r w:rsidR="00A7547C">
        <w:rPr>
          <w:rFonts w:hint="eastAsia"/>
          <w:sz w:val="24"/>
          <w:szCs w:val="24"/>
        </w:rPr>
        <w:t>ＨＡＣＣＰとは</w:t>
      </w:r>
      <w:r>
        <w:rPr>
          <w:rFonts w:hint="eastAsia"/>
          <w:sz w:val="24"/>
          <w:szCs w:val="24"/>
        </w:rPr>
        <w:t>～</w:t>
      </w:r>
    </w:p>
    <w:p w:rsidR="00A7547C" w:rsidRDefault="00A7547C">
      <w:pPr>
        <w:rPr>
          <w:sz w:val="24"/>
          <w:szCs w:val="24"/>
        </w:rPr>
      </w:pPr>
      <w:r>
        <w:rPr>
          <w:rFonts w:hint="eastAsia"/>
          <w:sz w:val="24"/>
          <w:szCs w:val="24"/>
        </w:rPr>
        <w:t xml:space="preserve">　原材料の受入から最終製品までの各工程ごとに、異物混入や微生物汚染等の危害要因を分析・特定した上で、危害の発生防止につながる重要な工程を継続的に監視・記録するシステムです。</w:t>
      </w:r>
    </w:p>
    <w:p w:rsidR="00A1145F" w:rsidRDefault="00A7547C" w:rsidP="00A1145F">
      <w:pPr>
        <w:rPr>
          <w:sz w:val="24"/>
          <w:szCs w:val="24"/>
        </w:rPr>
      </w:pPr>
      <w:r>
        <w:rPr>
          <w:rFonts w:hint="eastAsia"/>
          <w:sz w:val="24"/>
          <w:szCs w:val="24"/>
        </w:rPr>
        <w:t xml:space="preserve">　ＨＡＣＣＰ方式を用いることで、問題のある製品の出荷を未然に防ぐことが可能になるとともに、原因の追究を容易にすることも可能になります。</w:t>
      </w:r>
    </w:p>
    <w:p w:rsidR="00757356" w:rsidRDefault="00E95602" w:rsidP="00E95602">
      <w:pPr>
        <w:widowControl/>
        <w:jc w:val="left"/>
        <w:rPr>
          <w:sz w:val="24"/>
          <w:szCs w:val="24"/>
        </w:rPr>
      </w:pPr>
      <w:r>
        <w:rPr>
          <w:sz w:val="24"/>
          <w:szCs w:val="24"/>
        </w:rPr>
        <w:br w:type="page"/>
      </w:r>
      <w:r w:rsidR="00A1145F">
        <w:rPr>
          <w:rFonts w:hint="eastAsia"/>
          <w:sz w:val="24"/>
          <w:szCs w:val="24"/>
        </w:rPr>
        <w:lastRenderedPageBreak/>
        <w:t>（公社）静岡県茶業会議所内静岡茶衛生管理者研修</w:t>
      </w:r>
      <w:r w:rsidR="00757356">
        <w:rPr>
          <w:rFonts w:hint="eastAsia"/>
          <w:sz w:val="24"/>
          <w:szCs w:val="24"/>
        </w:rPr>
        <w:t>事務局　あて</w:t>
      </w:r>
    </w:p>
    <w:p w:rsidR="00757356" w:rsidRDefault="00DE79ED">
      <w:pPr>
        <w:rPr>
          <w:sz w:val="24"/>
          <w:szCs w:val="24"/>
        </w:rPr>
      </w:pPr>
      <w:r>
        <w:rPr>
          <w:rFonts w:hint="eastAsia"/>
          <w:noProof/>
          <w:sz w:val="24"/>
          <w:szCs w:val="24"/>
        </w:rPr>
        <mc:AlternateContent>
          <mc:Choice Requires="wps">
            <w:drawing>
              <wp:anchor distT="0" distB="0" distL="114300" distR="114300" simplePos="0" relativeHeight="251658240" behindDoc="0" locked="0" layoutInCell="1" allowOverlap="1">
                <wp:simplePos x="0" y="0"/>
                <wp:positionH relativeFrom="column">
                  <wp:posOffset>2995295</wp:posOffset>
                </wp:positionH>
                <wp:positionV relativeFrom="paragraph">
                  <wp:posOffset>186690</wp:posOffset>
                </wp:positionV>
                <wp:extent cx="2686050" cy="4857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485775"/>
                        </a:xfrm>
                        <a:prstGeom prst="rect">
                          <a:avLst/>
                        </a:prstGeom>
                        <a:solidFill>
                          <a:srgbClr val="FFFFFF"/>
                        </a:solidFill>
                        <a:ln w="9525">
                          <a:solidFill>
                            <a:srgbClr val="000000"/>
                          </a:solidFill>
                          <a:miter lim="800000"/>
                          <a:headEnd/>
                          <a:tailEnd/>
                        </a:ln>
                      </wps:spPr>
                      <wps:txbx>
                        <w:txbxContent>
                          <w:p w:rsidR="00757356" w:rsidRDefault="00A1145F">
                            <w:r>
                              <w:rPr>
                                <w:rFonts w:hint="eastAsia"/>
                              </w:rPr>
                              <w:t>平成２９</w:t>
                            </w:r>
                            <w:r w:rsidR="00757356">
                              <w:rPr>
                                <w:rFonts w:hint="eastAsia"/>
                              </w:rPr>
                              <w:t>年</w:t>
                            </w:r>
                            <w:r>
                              <w:rPr>
                                <w:rFonts w:hint="eastAsia"/>
                              </w:rPr>
                              <w:t>１</w:t>
                            </w:r>
                            <w:r w:rsidR="00396334">
                              <w:rPr>
                                <w:rFonts w:hint="eastAsia"/>
                              </w:rPr>
                              <w:t>２</w:t>
                            </w:r>
                            <w:r w:rsidR="00757356">
                              <w:rPr>
                                <w:rFonts w:hint="eastAsia"/>
                              </w:rPr>
                              <w:t>月</w:t>
                            </w:r>
                            <w:r>
                              <w:rPr>
                                <w:rFonts w:hint="eastAsia"/>
                              </w:rPr>
                              <w:t>２５</w:t>
                            </w:r>
                            <w:r w:rsidR="00757356">
                              <w:rPr>
                                <w:rFonts w:hint="eastAsia"/>
                              </w:rPr>
                              <w:t>日</w:t>
                            </w:r>
                            <w:r>
                              <w:rPr>
                                <w:rFonts w:hint="eastAsia"/>
                              </w:rPr>
                              <w:t>（月</w:t>
                            </w:r>
                            <w:r w:rsidR="008B735B">
                              <w:rPr>
                                <w:rFonts w:hint="eastAsia"/>
                              </w:rPr>
                              <w:t>）申込み</w:t>
                            </w:r>
                            <w:r w:rsidR="00757356">
                              <w:rPr>
                                <w:rFonts w:hint="eastAsia"/>
                              </w:rPr>
                              <w:t>締切</w:t>
                            </w:r>
                          </w:p>
                          <w:p w:rsidR="006441DE" w:rsidRPr="006441DE" w:rsidRDefault="006441DE">
                            <w:pPr>
                              <w:rPr>
                                <w:sz w:val="18"/>
                                <w:szCs w:val="18"/>
                              </w:rPr>
                            </w:pPr>
                            <w:r w:rsidRPr="006441DE">
                              <w:rPr>
                                <w:rFonts w:hint="eastAsia"/>
                                <w:sz w:val="18"/>
                                <w:szCs w:val="18"/>
                              </w:rPr>
                              <w:t>（締切前でも定員に達したところで締切</w:t>
                            </w:r>
                            <w:r w:rsidR="008B735B">
                              <w:rPr>
                                <w:rFonts w:hint="eastAsia"/>
                                <w:sz w:val="18"/>
                                <w:szCs w:val="18"/>
                              </w:rPr>
                              <w:t>り</w:t>
                            </w:r>
                            <w:r w:rsidRPr="006441DE">
                              <w:rPr>
                                <w:rFonts w:hint="eastAsia"/>
                                <w:sz w:val="18"/>
                                <w:szCs w:val="18"/>
                              </w:rPr>
                              <w:t>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5.85pt;margin-top:14.7pt;width:211.5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">
                <v:textbox inset="5.85pt,.7pt,5.85pt,.7pt">
                  <w:txbxContent>
                    <w:p w:rsidR="00757356" w:rsidRDefault="00A1145F">
                      <w:r>
                        <w:rPr>
                          <w:rFonts w:hint="eastAsia"/>
                        </w:rPr>
                        <w:t>平成２９</w:t>
                      </w:r>
                      <w:r w:rsidR="00757356">
                        <w:rPr>
                          <w:rFonts w:hint="eastAsia"/>
                        </w:rPr>
                        <w:t>年</w:t>
                      </w:r>
                      <w:r>
                        <w:rPr>
                          <w:rFonts w:hint="eastAsia"/>
                        </w:rPr>
                        <w:t>１</w:t>
                      </w:r>
                      <w:r w:rsidR="00396334">
                        <w:rPr>
                          <w:rFonts w:hint="eastAsia"/>
                        </w:rPr>
                        <w:t>２</w:t>
                      </w:r>
                      <w:r w:rsidR="00757356">
                        <w:rPr>
                          <w:rFonts w:hint="eastAsia"/>
                        </w:rPr>
                        <w:t>月</w:t>
                      </w:r>
                      <w:r>
                        <w:rPr>
                          <w:rFonts w:hint="eastAsia"/>
                        </w:rPr>
                        <w:t>２５</w:t>
                      </w:r>
                      <w:r w:rsidR="00757356">
                        <w:rPr>
                          <w:rFonts w:hint="eastAsia"/>
                        </w:rPr>
                        <w:t>日</w:t>
                      </w:r>
                      <w:r>
                        <w:rPr>
                          <w:rFonts w:hint="eastAsia"/>
                        </w:rPr>
                        <w:t>（月</w:t>
                      </w:r>
                      <w:r w:rsidR="008B735B">
                        <w:rPr>
                          <w:rFonts w:hint="eastAsia"/>
                        </w:rPr>
                        <w:t>）申込み</w:t>
                      </w:r>
                      <w:r w:rsidR="00757356">
                        <w:rPr>
                          <w:rFonts w:hint="eastAsia"/>
                        </w:rPr>
                        <w:t>締切</w:t>
                      </w:r>
                    </w:p>
                    <w:p w:rsidR="006441DE" w:rsidRPr="006441DE" w:rsidRDefault="006441DE">
                      <w:pPr>
                        <w:rPr>
                          <w:sz w:val="18"/>
                          <w:szCs w:val="18"/>
                        </w:rPr>
                      </w:pPr>
                      <w:r w:rsidRPr="006441DE">
                        <w:rPr>
                          <w:rFonts w:hint="eastAsia"/>
                          <w:sz w:val="18"/>
                          <w:szCs w:val="18"/>
                        </w:rPr>
                        <w:t>（締切前でも定員に達したところで締切</w:t>
                      </w:r>
                      <w:r w:rsidR="008B735B">
                        <w:rPr>
                          <w:rFonts w:hint="eastAsia"/>
                          <w:sz w:val="18"/>
                          <w:szCs w:val="18"/>
                        </w:rPr>
                        <w:t>り</w:t>
                      </w:r>
                      <w:r w:rsidRPr="006441DE">
                        <w:rPr>
                          <w:rFonts w:hint="eastAsia"/>
                          <w:sz w:val="18"/>
                          <w:szCs w:val="18"/>
                        </w:rPr>
                        <w:t>ます）</w:t>
                      </w:r>
                    </w:p>
                  </w:txbxContent>
                </v:textbox>
              </v:shape>
            </w:pict>
          </mc:Fallback>
        </mc:AlternateContent>
      </w:r>
      <w:r w:rsidR="00757356">
        <w:rPr>
          <w:rFonts w:hint="eastAsia"/>
          <w:sz w:val="24"/>
          <w:szCs w:val="24"/>
        </w:rPr>
        <w:t xml:space="preserve">　　　　　　　　　　</w:t>
      </w:r>
    </w:p>
    <w:p w:rsidR="00A7547C" w:rsidRDefault="00EC0A07">
      <w:pPr>
        <w:rPr>
          <w:sz w:val="24"/>
          <w:szCs w:val="24"/>
        </w:rPr>
      </w:pPr>
      <w:r>
        <w:rPr>
          <w:rFonts w:hint="eastAsia"/>
          <w:sz w:val="24"/>
          <w:szCs w:val="24"/>
        </w:rPr>
        <w:t>ＦＡＸ：０５４－２</w:t>
      </w:r>
      <w:r w:rsidR="00757356">
        <w:rPr>
          <w:rFonts w:hint="eastAsia"/>
          <w:sz w:val="24"/>
          <w:szCs w:val="24"/>
        </w:rPr>
        <w:t>５２</w:t>
      </w:r>
      <w:r>
        <w:rPr>
          <w:rFonts w:hint="eastAsia"/>
          <w:sz w:val="24"/>
          <w:szCs w:val="24"/>
        </w:rPr>
        <w:t>－</w:t>
      </w:r>
      <w:r w:rsidR="00757356">
        <w:rPr>
          <w:rFonts w:hint="eastAsia"/>
          <w:sz w:val="24"/>
          <w:szCs w:val="24"/>
        </w:rPr>
        <w:t>０３３１</w:t>
      </w:r>
    </w:p>
    <w:p w:rsidR="007B6E1A" w:rsidRDefault="007B6E1A">
      <w:pPr>
        <w:rPr>
          <w:sz w:val="24"/>
          <w:szCs w:val="24"/>
        </w:rPr>
      </w:pPr>
    </w:p>
    <w:p w:rsidR="00A1145F" w:rsidRDefault="00A1145F">
      <w:pPr>
        <w:rPr>
          <w:sz w:val="24"/>
          <w:szCs w:val="24"/>
        </w:rPr>
      </w:pPr>
    </w:p>
    <w:p w:rsidR="001A3B51" w:rsidRDefault="0079500E" w:rsidP="007B6E1A">
      <w:pPr>
        <w:jc w:val="center"/>
        <w:rPr>
          <w:sz w:val="32"/>
          <w:szCs w:val="32"/>
        </w:rPr>
      </w:pPr>
      <w:r w:rsidRPr="00757356">
        <w:rPr>
          <w:rFonts w:hint="eastAsia"/>
          <w:b/>
          <w:sz w:val="32"/>
          <w:szCs w:val="32"/>
        </w:rPr>
        <w:t>静岡茶衛生管理者</w:t>
      </w:r>
      <w:r w:rsidR="008E556C">
        <w:rPr>
          <w:rFonts w:hint="eastAsia"/>
          <w:b/>
          <w:sz w:val="32"/>
          <w:szCs w:val="32"/>
        </w:rPr>
        <w:t>フォローアップ</w:t>
      </w:r>
      <w:r w:rsidRPr="00757356">
        <w:rPr>
          <w:rFonts w:hint="eastAsia"/>
          <w:b/>
          <w:sz w:val="32"/>
          <w:szCs w:val="32"/>
        </w:rPr>
        <w:t>研修</w:t>
      </w:r>
      <w:r w:rsidR="001A3B51">
        <w:rPr>
          <w:rFonts w:hint="eastAsia"/>
          <w:b/>
          <w:sz w:val="32"/>
          <w:szCs w:val="32"/>
        </w:rPr>
        <w:t>（</w:t>
      </w:r>
      <w:r w:rsidR="001A3B51">
        <w:rPr>
          <w:rFonts w:hint="eastAsia"/>
          <w:sz w:val="32"/>
          <w:szCs w:val="32"/>
        </w:rPr>
        <w:t>ＨＡＣＣＰ研修）</w:t>
      </w:r>
    </w:p>
    <w:p w:rsidR="00A7547C" w:rsidRPr="00757356" w:rsidRDefault="0079500E" w:rsidP="007B6E1A">
      <w:pPr>
        <w:jc w:val="center"/>
        <w:rPr>
          <w:b/>
          <w:sz w:val="32"/>
          <w:szCs w:val="32"/>
          <w:lang w:eastAsia="zh-CN"/>
        </w:rPr>
      </w:pPr>
      <w:r w:rsidRPr="00757356">
        <w:rPr>
          <w:rFonts w:hint="eastAsia"/>
          <w:b/>
          <w:sz w:val="32"/>
          <w:szCs w:val="32"/>
          <w:lang w:eastAsia="zh-CN"/>
        </w:rPr>
        <w:t>参加申込書</w:t>
      </w:r>
    </w:p>
    <w:p w:rsidR="0079500E" w:rsidRDefault="006441DE" w:rsidP="007B6E1A">
      <w:pPr>
        <w:wordWrap w:val="0"/>
        <w:jc w:val="right"/>
        <w:rPr>
          <w:sz w:val="24"/>
          <w:szCs w:val="24"/>
          <w:lang w:eastAsia="zh-CN"/>
        </w:rPr>
      </w:pPr>
      <w:r>
        <w:rPr>
          <w:rFonts w:hint="eastAsia"/>
          <w:sz w:val="24"/>
          <w:szCs w:val="24"/>
          <w:lang w:eastAsia="zh-CN"/>
        </w:rPr>
        <w:t>申込日：</w:t>
      </w:r>
      <w:r w:rsidR="006278FF">
        <w:rPr>
          <w:rFonts w:hint="eastAsia"/>
          <w:sz w:val="24"/>
          <w:szCs w:val="24"/>
          <w:lang w:eastAsia="zh-CN"/>
        </w:rPr>
        <w:t>平成２９</w:t>
      </w:r>
      <w:r w:rsidR="007B6E1A">
        <w:rPr>
          <w:rFonts w:hint="eastAsia"/>
          <w:sz w:val="24"/>
          <w:szCs w:val="24"/>
          <w:lang w:eastAsia="zh-CN"/>
        </w:rPr>
        <w:t>年</w:t>
      </w:r>
      <w:r>
        <w:rPr>
          <w:rFonts w:hint="eastAsia"/>
          <w:sz w:val="24"/>
          <w:szCs w:val="24"/>
          <w:lang w:eastAsia="zh-CN"/>
        </w:rPr>
        <w:t xml:space="preserve">　　</w:t>
      </w:r>
      <w:r w:rsidR="007B6E1A">
        <w:rPr>
          <w:rFonts w:hint="eastAsia"/>
          <w:sz w:val="24"/>
          <w:szCs w:val="24"/>
          <w:lang w:eastAsia="zh-CN"/>
        </w:rPr>
        <w:t>月　　日</w:t>
      </w:r>
    </w:p>
    <w:tbl>
      <w:tblPr>
        <w:tblStyle w:val="a3"/>
        <w:tblW w:w="0" w:type="auto"/>
        <w:tblLook w:val="04A0" w:firstRow="1" w:lastRow="0" w:firstColumn="1" w:lastColumn="0" w:noHBand="0" w:noVBand="1"/>
      </w:tblPr>
      <w:tblGrid>
        <w:gridCol w:w="2048"/>
        <w:gridCol w:w="1678"/>
        <w:gridCol w:w="5334"/>
      </w:tblGrid>
      <w:tr w:rsidR="0079500E" w:rsidTr="00A1145F">
        <w:trPr>
          <w:trHeight w:val="761"/>
        </w:trPr>
        <w:tc>
          <w:tcPr>
            <w:tcW w:w="3726" w:type="dxa"/>
            <w:gridSpan w:val="2"/>
            <w:vAlign w:val="center"/>
          </w:tcPr>
          <w:p w:rsidR="0079500E" w:rsidRDefault="0079500E" w:rsidP="00B3695F">
            <w:pPr>
              <w:jc w:val="center"/>
              <w:rPr>
                <w:sz w:val="24"/>
                <w:szCs w:val="24"/>
              </w:rPr>
            </w:pPr>
            <w:r>
              <w:rPr>
                <w:rFonts w:hint="eastAsia"/>
                <w:sz w:val="24"/>
                <w:szCs w:val="24"/>
              </w:rPr>
              <w:t>氏</w:t>
            </w:r>
            <w:r w:rsidR="00167112">
              <w:rPr>
                <w:rFonts w:hint="eastAsia"/>
                <w:sz w:val="24"/>
                <w:szCs w:val="24"/>
              </w:rPr>
              <w:t xml:space="preserve">　　　　　　</w:t>
            </w:r>
            <w:r>
              <w:rPr>
                <w:rFonts w:hint="eastAsia"/>
                <w:sz w:val="24"/>
                <w:szCs w:val="24"/>
              </w:rPr>
              <w:t>名</w:t>
            </w:r>
          </w:p>
        </w:tc>
        <w:tc>
          <w:tcPr>
            <w:tcW w:w="5334" w:type="dxa"/>
          </w:tcPr>
          <w:p w:rsidR="0079500E" w:rsidRDefault="0079500E">
            <w:pPr>
              <w:rPr>
                <w:sz w:val="24"/>
                <w:szCs w:val="24"/>
              </w:rPr>
            </w:pPr>
          </w:p>
        </w:tc>
      </w:tr>
      <w:tr w:rsidR="0079500E" w:rsidTr="00A1145F">
        <w:trPr>
          <w:trHeight w:val="687"/>
        </w:trPr>
        <w:tc>
          <w:tcPr>
            <w:tcW w:w="3726" w:type="dxa"/>
            <w:gridSpan w:val="2"/>
            <w:vAlign w:val="center"/>
          </w:tcPr>
          <w:p w:rsidR="0079500E" w:rsidRDefault="0079500E" w:rsidP="00B3695F">
            <w:pPr>
              <w:jc w:val="center"/>
              <w:rPr>
                <w:sz w:val="24"/>
                <w:szCs w:val="24"/>
                <w:lang w:eastAsia="zh-CN"/>
              </w:rPr>
            </w:pPr>
            <w:r>
              <w:rPr>
                <w:rFonts w:hint="eastAsia"/>
                <w:sz w:val="24"/>
                <w:szCs w:val="24"/>
                <w:lang w:eastAsia="zh-CN"/>
              </w:rPr>
              <w:t>認</w:t>
            </w:r>
            <w:r w:rsidR="00167112">
              <w:rPr>
                <w:rFonts w:hint="eastAsia"/>
                <w:sz w:val="24"/>
                <w:szCs w:val="24"/>
                <w:lang w:eastAsia="zh-CN"/>
              </w:rPr>
              <w:t xml:space="preserve">　　</w:t>
            </w:r>
            <w:r>
              <w:rPr>
                <w:rFonts w:hint="eastAsia"/>
                <w:sz w:val="24"/>
                <w:szCs w:val="24"/>
                <w:lang w:eastAsia="zh-CN"/>
              </w:rPr>
              <w:t>定</w:t>
            </w:r>
            <w:r w:rsidR="00167112">
              <w:rPr>
                <w:rFonts w:hint="eastAsia"/>
                <w:sz w:val="24"/>
                <w:szCs w:val="24"/>
                <w:lang w:eastAsia="zh-CN"/>
              </w:rPr>
              <w:t xml:space="preserve">　　</w:t>
            </w:r>
            <w:r>
              <w:rPr>
                <w:rFonts w:hint="eastAsia"/>
                <w:sz w:val="24"/>
                <w:szCs w:val="24"/>
                <w:lang w:eastAsia="zh-CN"/>
              </w:rPr>
              <w:t>番</w:t>
            </w:r>
            <w:r w:rsidR="00167112">
              <w:rPr>
                <w:rFonts w:hint="eastAsia"/>
                <w:sz w:val="24"/>
                <w:szCs w:val="24"/>
                <w:lang w:eastAsia="zh-CN"/>
              </w:rPr>
              <w:t xml:space="preserve">　　</w:t>
            </w:r>
            <w:r>
              <w:rPr>
                <w:rFonts w:hint="eastAsia"/>
                <w:sz w:val="24"/>
                <w:szCs w:val="24"/>
                <w:lang w:eastAsia="zh-CN"/>
              </w:rPr>
              <w:t>号</w:t>
            </w:r>
          </w:p>
        </w:tc>
        <w:tc>
          <w:tcPr>
            <w:tcW w:w="5334" w:type="dxa"/>
          </w:tcPr>
          <w:p w:rsidR="0079500E" w:rsidRDefault="0079500E">
            <w:pPr>
              <w:rPr>
                <w:sz w:val="24"/>
                <w:szCs w:val="24"/>
                <w:lang w:eastAsia="zh-CN"/>
              </w:rPr>
            </w:pPr>
          </w:p>
        </w:tc>
      </w:tr>
      <w:tr w:rsidR="00167112" w:rsidTr="00A1145F">
        <w:trPr>
          <w:trHeight w:val="1136"/>
        </w:trPr>
        <w:tc>
          <w:tcPr>
            <w:tcW w:w="2048" w:type="dxa"/>
            <w:vMerge w:val="restart"/>
            <w:vAlign w:val="center"/>
          </w:tcPr>
          <w:p w:rsidR="00167112" w:rsidRDefault="00167112" w:rsidP="00B3695F">
            <w:pPr>
              <w:jc w:val="center"/>
              <w:rPr>
                <w:sz w:val="24"/>
                <w:szCs w:val="24"/>
              </w:rPr>
            </w:pPr>
            <w:r>
              <w:rPr>
                <w:rFonts w:hint="eastAsia"/>
                <w:sz w:val="24"/>
                <w:szCs w:val="24"/>
              </w:rPr>
              <w:t>連　絡　先</w:t>
            </w:r>
          </w:p>
        </w:tc>
        <w:tc>
          <w:tcPr>
            <w:tcW w:w="1678" w:type="dxa"/>
            <w:vAlign w:val="center"/>
          </w:tcPr>
          <w:p w:rsidR="00167112" w:rsidRDefault="00167112" w:rsidP="00B3695F">
            <w:pPr>
              <w:jc w:val="center"/>
              <w:rPr>
                <w:sz w:val="24"/>
                <w:szCs w:val="24"/>
              </w:rPr>
            </w:pPr>
            <w:r>
              <w:rPr>
                <w:rFonts w:hint="eastAsia"/>
                <w:sz w:val="24"/>
                <w:szCs w:val="24"/>
              </w:rPr>
              <w:t>住所</w:t>
            </w:r>
          </w:p>
        </w:tc>
        <w:tc>
          <w:tcPr>
            <w:tcW w:w="5334" w:type="dxa"/>
          </w:tcPr>
          <w:p w:rsidR="00167112" w:rsidRDefault="00167112">
            <w:pPr>
              <w:rPr>
                <w:sz w:val="24"/>
                <w:szCs w:val="24"/>
              </w:rPr>
            </w:pPr>
            <w:r>
              <w:rPr>
                <w:rFonts w:hint="eastAsia"/>
                <w:sz w:val="24"/>
                <w:szCs w:val="24"/>
              </w:rPr>
              <w:t>〒</w:t>
            </w:r>
          </w:p>
          <w:p w:rsidR="00167112" w:rsidRDefault="00167112">
            <w:pPr>
              <w:rPr>
                <w:sz w:val="24"/>
                <w:szCs w:val="24"/>
              </w:rPr>
            </w:pPr>
          </w:p>
        </w:tc>
      </w:tr>
      <w:tr w:rsidR="00167112" w:rsidTr="00A1145F">
        <w:trPr>
          <w:trHeight w:val="692"/>
        </w:trPr>
        <w:tc>
          <w:tcPr>
            <w:tcW w:w="2048" w:type="dxa"/>
            <w:vMerge/>
            <w:vAlign w:val="center"/>
          </w:tcPr>
          <w:p w:rsidR="00167112" w:rsidRDefault="00167112" w:rsidP="00B3695F">
            <w:pPr>
              <w:jc w:val="center"/>
              <w:rPr>
                <w:sz w:val="24"/>
                <w:szCs w:val="24"/>
              </w:rPr>
            </w:pPr>
          </w:p>
        </w:tc>
        <w:tc>
          <w:tcPr>
            <w:tcW w:w="1678" w:type="dxa"/>
            <w:vAlign w:val="center"/>
          </w:tcPr>
          <w:p w:rsidR="00167112" w:rsidRDefault="00167112" w:rsidP="00B3695F">
            <w:pPr>
              <w:jc w:val="center"/>
              <w:rPr>
                <w:sz w:val="24"/>
                <w:szCs w:val="24"/>
              </w:rPr>
            </w:pPr>
            <w:r>
              <w:rPr>
                <w:rFonts w:hint="eastAsia"/>
                <w:sz w:val="24"/>
                <w:szCs w:val="24"/>
              </w:rPr>
              <w:t>電話番号</w:t>
            </w:r>
          </w:p>
        </w:tc>
        <w:tc>
          <w:tcPr>
            <w:tcW w:w="5334" w:type="dxa"/>
          </w:tcPr>
          <w:p w:rsidR="00167112" w:rsidRDefault="00167112">
            <w:pPr>
              <w:rPr>
                <w:sz w:val="24"/>
                <w:szCs w:val="24"/>
              </w:rPr>
            </w:pPr>
          </w:p>
        </w:tc>
      </w:tr>
      <w:tr w:rsidR="00167112" w:rsidTr="00A1145F">
        <w:trPr>
          <w:trHeight w:val="703"/>
        </w:trPr>
        <w:tc>
          <w:tcPr>
            <w:tcW w:w="2048" w:type="dxa"/>
            <w:vMerge/>
            <w:vAlign w:val="center"/>
          </w:tcPr>
          <w:p w:rsidR="00167112" w:rsidRDefault="00167112" w:rsidP="00B3695F">
            <w:pPr>
              <w:jc w:val="center"/>
              <w:rPr>
                <w:sz w:val="24"/>
                <w:szCs w:val="24"/>
              </w:rPr>
            </w:pPr>
          </w:p>
        </w:tc>
        <w:tc>
          <w:tcPr>
            <w:tcW w:w="1678" w:type="dxa"/>
            <w:vAlign w:val="center"/>
          </w:tcPr>
          <w:p w:rsidR="00167112" w:rsidRDefault="00167112" w:rsidP="00B3695F">
            <w:pPr>
              <w:jc w:val="center"/>
              <w:rPr>
                <w:sz w:val="24"/>
                <w:szCs w:val="24"/>
              </w:rPr>
            </w:pPr>
            <w:r>
              <w:rPr>
                <w:rFonts w:hint="eastAsia"/>
                <w:sz w:val="24"/>
                <w:szCs w:val="24"/>
              </w:rPr>
              <w:t>ＦＡＸ</w:t>
            </w:r>
          </w:p>
        </w:tc>
        <w:tc>
          <w:tcPr>
            <w:tcW w:w="5334" w:type="dxa"/>
          </w:tcPr>
          <w:p w:rsidR="00167112" w:rsidRDefault="00167112">
            <w:pPr>
              <w:rPr>
                <w:sz w:val="24"/>
                <w:szCs w:val="24"/>
              </w:rPr>
            </w:pPr>
          </w:p>
        </w:tc>
      </w:tr>
      <w:tr w:rsidR="00167112" w:rsidTr="00A1145F">
        <w:trPr>
          <w:trHeight w:val="685"/>
        </w:trPr>
        <w:tc>
          <w:tcPr>
            <w:tcW w:w="2048" w:type="dxa"/>
            <w:vMerge/>
            <w:tcBorders>
              <w:bottom w:val="single" w:sz="4" w:space="0" w:color="auto"/>
            </w:tcBorders>
            <w:vAlign w:val="center"/>
          </w:tcPr>
          <w:p w:rsidR="00167112" w:rsidRDefault="00167112" w:rsidP="00B3695F">
            <w:pPr>
              <w:jc w:val="center"/>
              <w:rPr>
                <w:sz w:val="24"/>
                <w:szCs w:val="24"/>
              </w:rPr>
            </w:pPr>
          </w:p>
        </w:tc>
        <w:tc>
          <w:tcPr>
            <w:tcW w:w="1678" w:type="dxa"/>
            <w:vAlign w:val="center"/>
          </w:tcPr>
          <w:p w:rsidR="00167112" w:rsidRDefault="00167112" w:rsidP="00B3695F">
            <w:pPr>
              <w:jc w:val="center"/>
              <w:rPr>
                <w:sz w:val="24"/>
                <w:szCs w:val="24"/>
              </w:rPr>
            </w:pPr>
            <w:r>
              <w:rPr>
                <w:rFonts w:hint="eastAsia"/>
                <w:sz w:val="24"/>
                <w:szCs w:val="24"/>
              </w:rPr>
              <w:t>E-MAIL</w:t>
            </w:r>
          </w:p>
        </w:tc>
        <w:tc>
          <w:tcPr>
            <w:tcW w:w="5334" w:type="dxa"/>
          </w:tcPr>
          <w:p w:rsidR="00167112" w:rsidRDefault="00167112">
            <w:pPr>
              <w:rPr>
                <w:sz w:val="24"/>
                <w:szCs w:val="24"/>
              </w:rPr>
            </w:pPr>
          </w:p>
        </w:tc>
      </w:tr>
    </w:tbl>
    <w:p w:rsidR="0079500E" w:rsidRDefault="0079500E">
      <w:pPr>
        <w:rPr>
          <w:sz w:val="24"/>
          <w:szCs w:val="24"/>
        </w:rPr>
      </w:pPr>
    </w:p>
    <w:p w:rsidR="007B6E1A" w:rsidRDefault="007B6E1A">
      <w:pPr>
        <w:rPr>
          <w:sz w:val="24"/>
          <w:szCs w:val="24"/>
        </w:rPr>
      </w:pPr>
      <w:r>
        <w:rPr>
          <w:rFonts w:hint="eastAsia"/>
          <w:sz w:val="24"/>
          <w:szCs w:val="24"/>
        </w:rPr>
        <w:t>※ご記入いただいた情報は適切に管理し、本研修の準備・運営の目的に限り使用させていただきます。</w:t>
      </w:r>
    </w:p>
    <w:p w:rsidR="00757356" w:rsidRDefault="00757356">
      <w:pPr>
        <w:rPr>
          <w:sz w:val="24"/>
          <w:szCs w:val="24"/>
        </w:rPr>
      </w:pPr>
    </w:p>
    <w:p w:rsidR="00757356" w:rsidRDefault="00757356">
      <w:pPr>
        <w:rPr>
          <w:sz w:val="24"/>
          <w:szCs w:val="24"/>
        </w:rPr>
      </w:pPr>
    </w:p>
    <w:p w:rsidR="0052506D" w:rsidRDefault="0052506D">
      <w:pPr>
        <w:rPr>
          <w:sz w:val="24"/>
          <w:szCs w:val="24"/>
        </w:rPr>
      </w:pPr>
    </w:p>
    <w:p w:rsidR="0052506D" w:rsidRDefault="0052506D">
      <w:pPr>
        <w:rPr>
          <w:sz w:val="24"/>
          <w:szCs w:val="24"/>
        </w:rPr>
      </w:pPr>
    </w:p>
    <w:p w:rsidR="00757356" w:rsidRDefault="00A1145F">
      <w:pPr>
        <w:rPr>
          <w:sz w:val="24"/>
          <w:szCs w:val="24"/>
          <w:lang w:eastAsia="zh-CN"/>
        </w:rPr>
      </w:pPr>
      <w:r>
        <w:rPr>
          <w:rFonts w:hint="eastAsia"/>
          <w:sz w:val="24"/>
          <w:szCs w:val="24"/>
          <w:lang w:eastAsia="zh-CN"/>
        </w:rPr>
        <w:t>静岡茶衛生管理者研修</w:t>
      </w:r>
      <w:r w:rsidR="00757356">
        <w:rPr>
          <w:rFonts w:hint="eastAsia"/>
          <w:sz w:val="24"/>
          <w:szCs w:val="24"/>
          <w:lang w:eastAsia="zh-CN"/>
        </w:rPr>
        <w:t>事務局</w:t>
      </w:r>
    </w:p>
    <w:p w:rsidR="00757356" w:rsidRDefault="00757356">
      <w:pPr>
        <w:rPr>
          <w:sz w:val="24"/>
          <w:szCs w:val="24"/>
          <w:lang w:eastAsia="zh-CN"/>
        </w:rPr>
      </w:pPr>
      <w:r>
        <w:rPr>
          <w:rFonts w:hint="eastAsia"/>
          <w:sz w:val="24"/>
          <w:szCs w:val="24"/>
          <w:lang w:eastAsia="zh-CN"/>
        </w:rPr>
        <w:t>（公社）静岡県茶業会議所内</w:t>
      </w:r>
    </w:p>
    <w:p w:rsidR="00757356" w:rsidRDefault="00757356">
      <w:pPr>
        <w:rPr>
          <w:sz w:val="24"/>
          <w:szCs w:val="24"/>
          <w:lang w:eastAsia="zh-CN"/>
        </w:rPr>
      </w:pPr>
      <w:r>
        <w:rPr>
          <w:rFonts w:hint="eastAsia"/>
          <w:sz w:val="24"/>
          <w:szCs w:val="24"/>
          <w:lang w:eastAsia="zh-CN"/>
        </w:rPr>
        <w:t>〒４２０－０００５</w:t>
      </w:r>
    </w:p>
    <w:p w:rsidR="00757356" w:rsidRDefault="00757356">
      <w:pPr>
        <w:rPr>
          <w:sz w:val="24"/>
          <w:szCs w:val="24"/>
          <w:lang w:eastAsia="zh-CN"/>
        </w:rPr>
      </w:pPr>
      <w:r>
        <w:rPr>
          <w:rFonts w:hint="eastAsia"/>
          <w:sz w:val="24"/>
          <w:szCs w:val="24"/>
          <w:lang w:eastAsia="zh-CN"/>
        </w:rPr>
        <w:t>静岡市葵区北番町８１</w:t>
      </w:r>
    </w:p>
    <w:p w:rsidR="00757356" w:rsidRPr="006441DE" w:rsidRDefault="00757356">
      <w:pPr>
        <w:rPr>
          <w:rFonts w:asciiTheme="minorEastAsia" w:eastAsiaTheme="minorEastAsia" w:hAnsiTheme="minorEastAsia"/>
          <w:sz w:val="24"/>
          <w:szCs w:val="24"/>
        </w:rPr>
      </w:pPr>
      <w:r w:rsidRPr="006441DE">
        <w:rPr>
          <w:rFonts w:asciiTheme="minorEastAsia" w:eastAsiaTheme="minorEastAsia" w:hAnsiTheme="minorEastAsia"/>
          <w:sz w:val="24"/>
          <w:szCs w:val="24"/>
        </w:rPr>
        <w:t>T</w:t>
      </w:r>
      <w:r w:rsidRPr="006441DE">
        <w:rPr>
          <w:rFonts w:asciiTheme="minorEastAsia" w:eastAsiaTheme="minorEastAsia" w:hAnsiTheme="minorEastAsia" w:hint="eastAsia"/>
          <w:sz w:val="24"/>
          <w:szCs w:val="24"/>
        </w:rPr>
        <w:t>el：０５４－２７１－５２７１</w:t>
      </w:r>
    </w:p>
    <w:p w:rsidR="00757356" w:rsidRPr="006441DE" w:rsidRDefault="00757356">
      <w:pPr>
        <w:rPr>
          <w:rFonts w:asciiTheme="minorEastAsia" w:eastAsiaTheme="minorEastAsia" w:hAnsiTheme="minorEastAsia"/>
          <w:sz w:val="24"/>
          <w:szCs w:val="24"/>
        </w:rPr>
      </w:pPr>
      <w:r w:rsidRPr="006441DE">
        <w:rPr>
          <w:rFonts w:asciiTheme="minorEastAsia" w:eastAsiaTheme="minorEastAsia" w:hAnsiTheme="minorEastAsia" w:hint="eastAsia"/>
          <w:sz w:val="24"/>
          <w:szCs w:val="24"/>
        </w:rPr>
        <w:t>FAX：０５４－２５２－０３３１</w:t>
      </w:r>
    </w:p>
    <w:sectPr w:rsidR="00757356" w:rsidRPr="006441DE" w:rsidSect="00A1145F">
      <w:pgSz w:w="11906" w:h="16838"/>
      <w:pgMar w:top="567" w:right="1418" w:bottom="28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516" w:rsidRDefault="00366516" w:rsidP="008B735B">
      <w:r>
        <w:separator/>
      </w:r>
    </w:p>
  </w:endnote>
  <w:endnote w:type="continuationSeparator" w:id="0">
    <w:p w:rsidR="00366516" w:rsidRDefault="00366516" w:rsidP="008B7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516" w:rsidRDefault="00366516" w:rsidP="008B735B">
      <w:r>
        <w:separator/>
      </w:r>
    </w:p>
  </w:footnote>
  <w:footnote w:type="continuationSeparator" w:id="0">
    <w:p w:rsidR="00366516" w:rsidRDefault="00366516" w:rsidP="008B73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47C"/>
    <w:rsid w:val="00017B30"/>
    <w:rsid w:val="000339B7"/>
    <w:rsid w:val="000412AE"/>
    <w:rsid w:val="00047BEC"/>
    <w:rsid w:val="00056F8D"/>
    <w:rsid w:val="0006233C"/>
    <w:rsid w:val="0007425B"/>
    <w:rsid w:val="000A00D9"/>
    <w:rsid w:val="000A4DB2"/>
    <w:rsid w:val="000C38CF"/>
    <w:rsid w:val="000D0FF3"/>
    <w:rsid w:val="000D5D6C"/>
    <w:rsid w:val="00115552"/>
    <w:rsid w:val="00125E28"/>
    <w:rsid w:val="00157E74"/>
    <w:rsid w:val="001654D5"/>
    <w:rsid w:val="00167112"/>
    <w:rsid w:val="00175079"/>
    <w:rsid w:val="001A3B51"/>
    <w:rsid w:val="001A4D4B"/>
    <w:rsid w:val="001A63F5"/>
    <w:rsid w:val="001B0300"/>
    <w:rsid w:val="001B5CC2"/>
    <w:rsid w:val="001B6B2C"/>
    <w:rsid w:val="001C0CD0"/>
    <w:rsid w:val="001E6F05"/>
    <w:rsid w:val="00212A8D"/>
    <w:rsid w:val="00244D96"/>
    <w:rsid w:val="00252576"/>
    <w:rsid w:val="00284726"/>
    <w:rsid w:val="00290879"/>
    <w:rsid w:val="002B09E0"/>
    <w:rsid w:val="002D1A45"/>
    <w:rsid w:val="003049CC"/>
    <w:rsid w:val="00307342"/>
    <w:rsid w:val="0032248A"/>
    <w:rsid w:val="00346861"/>
    <w:rsid w:val="00351020"/>
    <w:rsid w:val="00356961"/>
    <w:rsid w:val="00362323"/>
    <w:rsid w:val="00366516"/>
    <w:rsid w:val="0036750F"/>
    <w:rsid w:val="00392546"/>
    <w:rsid w:val="00396334"/>
    <w:rsid w:val="00396592"/>
    <w:rsid w:val="003A1582"/>
    <w:rsid w:val="003B0F5A"/>
    <w:rsid w:val="003B2C94"/>
    <w:rsid w:val="003C1636"/>
    <w:rsid w:val="003E76AF"/>
    <w:rsid w:val="004048E0"/>
    <w:rsid w:val="00444290"/>
    <w:rsid w:val="004442B4"/>
    <w:rsid w:val="00475420"/>
    <w:rsid w:val="00491E51"/>
    <w:rsid w:val="004D2E8E"/>
    <w:rsid w:val="00520FA7"/>
    <w:rsid w:val="0052506D"/>
    <w:rsid w:val="00575980"/>
    <w:rsid w:val="005A40BE"/>
    <w:rsid w:val="005B4A94"/>
    <w:rsid w:val="005D38FB"/>
    <w:rsid w:val="005E32D5"/>
    <w:rsid w:val="005E65DE"/>
    <w:rsid w:val="005F2312"/>
    <w:rsid w:val="00604F5B"/>
    <w:rsid w:val="006250FC"/>
    <w:rsid w:val="006278FF"/>
    <w:rsid w:val="006441DE"/>
    <w:rsid w:val="00646E48"/>
    <w:rsid w:val="006624A2"/>
    <w:rsid w:val="0066258A"/>
    <w:rsid w:val="00672BF0"/>
    <w:rsid w:val="006F4A6A"/>
    <w:rsid w:val="00732274"/>
    <w:rsid w:val="0073418E"/>
    <w:rsid w:val="007500F5"/>
    <w:rsid w:val="00754D54"/>
    <w:rsid w:val="00757356"/>
    <w:rsid w:val="0079500E"/>
    <w:rsid w:val="007B5E93"/>
    <w:rsid w:val="007B6E1A"/>
    <w:rsid w:val="008068E8"/>
    <w:rsid w:val="00817E9B"/>
    <w:rsid w:val="00834757"/>
    <w:rsid w:val="00842A2C"/>
    <w:rsid w:val="00863D85"/>
    <w:rsid w:val="00873E3E"/>
    <w:rsid w:val="008B735B"/>
    <w:rsid w:val="008E1272"/>
    <w:rsid w:val="008E556C"/>
    <w:rsid w:val="00901FC4"/>
    <w:rsid w:val="009741FB"/>
    <w:rsid w:val="009A0024"/>
    <w:rsid w:val="009C5A22"/>
    <w:rsid w:val="009E1D34"/>
    <w:rsid w:val="009E24F9"/>
    <w:rsid w:val="00A1145F"/>
    <w:rsid w:val="00A13B4C"/>
    <w:rsid w:val="00A3754B"/>
    <w:rsid w:val="00A5532D"/>
    <w:rsid w:val="00A55D9D"/>
    <w:rsid w:val="00A70A89"/>
    <w:rsid w:val="00A70DB3"/>
    <w:rsid w:val="00A7547C"/>
    <w:rsid w:val="00A85C5E"/>
    <w:rsid w:val="00AA6901"/>
    <w:rsid w:val="00AB4271"/>
    <w:rsid w:val="00AC2757"/>
    <w:rsid w:val="00AD26A2"/>
    <w:rsid w:val="00AE2CDB"/>
    <w:rsid w:val="00B05A53"/>
    <w:rsid w:val="00B25E3E"/>
    <w:rsid w:val="00B3224B"/>
    <w:rsid w:val="00B3695F"/>
    <w:rsid w:val="00B65874"/>
    <w:rsid w:val="00B716B7"/>
    <w:rsid w:val="00B760A6"/>
    <w:rsid w:val="00B84669"/>
    <w:rsid w:val="00B90D75"/>
    <w:rsid w:val="00BB7727"/>
    <w:rsid w:val="00BC3021"/>
    <w:rsid w:val="00BE3E9F"/>
    <w:rsid w:val="00C22770"/>
    <w:rsid w:val="00C5616C"/>
    <w:rsid w:val="00C84245"/>
    <w:rsid w:val="00C85B04"/>
    <w:rsid w:val="00CB37A8"/>
    <w:rsid w:val="00CB6496"/>
    <w:rsid w:val="00CE02F6"/>
    <w:rsid w:val="00CE06F9"/>
    <w:rsid w:val="00CF4DE1"/>
    <w:rsid w:val="00D30642"/>
    <w:rsid w:val="00D344BB"/>
    <w:rsid w:val="00D37B74"/>
    <w:rsid w:val="00D6153F"/>
    <w:rsid w:val="00D9254D"/>
    <w:rsid w:val="00DA4F0E"/>
    <w:rsid w:val="00DC1DAA"/>
    <w:rsid w:val="00DD35E3"/>
    <w:rsid w:val="00DE79ED"/>
    <w:rsid w:val="00E05110"/>
    <w:rsid w:val="00E358AF"/>
    <w:rsid w:val="00E36C78"/>
    <w:rsid w:val="00E40EFA"/>
    <w:rsid w:val="00E95602"/>
    <w:rsid w:val="00EB30B0"/>
    <w:rsid w:val="00EC0A07"/>
    <w:rsid w:val="00ED1B88"/>
    <w:rsid w:val="00F02137"/>
    <w:rsid w:val="00F13B67"/>
    <w:rsid w:val="00F16C09"/>
    <w:rsid w:val="00F23360"/>
    <w:rsid w:val="00F34E3C"/>
    <w:rsid w:val="00F40C62"/>
    <w:rsid w:val="00F418D9"/>
    <w:rsid w:val="00F44C9B"/>
    <w:rsid w:val="00F46177"/>
    <w:rsid w:val="00F85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6C990DF-4B3E-4BBC-8F66-A56778899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DE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5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6441DE"/>
    <w:pPr>
      <w:jc w:val="center"/>
    </w:pPr>
    <w:rPr>
      <w:sz w:val="24"/>
      <w:szCs w:val="24"/>
    </w:rPr>
  </w:style>
  <w:style w:type="character" w:customStyle="1" w:styleId="a5">
    <w:name w:val="記 (文字)"/>
    <w:basedOn w:val="a0"/>
    <w:link w:val="a4"/>
    <w:uiPriority w:val="99"/>
    <w:rsid w:val="006441DE"/>
    <w:rPr>
      <w:kern w:val="2"/>
      <w:sz w:val="24"/>
      <w:szCs w:val="24"/>
    </w:rPr>
  </w:style>
  <w:style w:type="paragraph" w:styleId="a6">
    <w:name w:val="Closing"/>
    <w:basedOn w:val="a"/>
    <w:link w:val="a7"/>
    <w:uiPriority w:val="99"/>
    <w:unhideWhenUsed/>
    <w:rsid w:val="006441DE"/>
    <w:pPr>
      <w:jc w:val="right"/>
    </w:pPr>
    <w:rPr>
      <w:sz w:val="24"/>
      <w:szCs w:val="24"/>
    </w:rPr>
  </w:style>
  <w:style w:type="character" w:customStyle="1" w:styleId="a7">
    <w:name w:val="結語 (文字)"/>
    <w:basedOn w:val="a0"/>
    <w:link w:val="a6"/>
    <w:uiPriority w:val="99"/>
    <w:rsid w:val="006441DE"/>
    <w:rPr>
      <w:kern w:val="2"/>
      <w:sz w:val="24"/>
      <w:szCs w:val="24"/>
    </w:rPr>
  </w:style>
  <w:style w:type="paragraph" w:styleId="a8">
    <w:name w:val="header"/>
    <w:basedOn w:val="a"/>
    <w:link w:val="a9"/>
    <w:uiPriority w:val="99"/>
    <w:unhideWhenUsed/>
    <w:rsid w:val="008B735B"/>
    <w:pPr>
      <w:tabs>
        <w:tab w:val="center" w:pos="4252"/>
        <w:tab w:val="right" w:pos="8504"/>
      </w:tabs>
      <w:snapToGrid w:val="0"/>
    </w:pPr>
  </w:style>
  <w:style w:type="character" w:customStyle="1" w:styleId="a9">
    <w:name w:val="ヘッダー (文字)"/>
    <w:basedOn w:val="a0"/>
    <w:link w:val="a8"/>
    <w:uiPriority w:val="99"/>
    <w:rsid w:val="008B735B"/>
    <w:rPr>
      <w:kern w:val="2"/>
      <w:sz w:val="21"/>
      <w:szCs w:val="22"/>
    </w:rPr>
  </w:style>
  <w:style w:type="paragraph" w:styleId="aa">
    <w:name w:val="footer"/>
    <w:basedOn w:val="a"/>
    <w:link w:val="ab"/>
    <w:uiPriority w:val="99"/>
    <w:unhideWhenUsed/>
    <w:rsid w:val="008B735B"/>
    <w:pPr>
      <w:tabs>
        <w:tab w:val="center" w:pos="4252"/>
        <w:tab w:val="right" w:pos="8504"/>
      </w:tabs>
      <w:snapToGrid w:val="0"/>
    </w:pPr>
  </w:style>
  <w:style w:type="character" w:customStyle="1" w:styleId="ab">
    <w:name w:val="フッター (文字)"/>
    <w:basedOn w:val="a0"/>
    <w:link w:val="aa"/>
    <w:uiPriority w:val="99"/>
    <w:rsid w:val="008B735B"/>
    <w:rPr>
      <w:kern w:val="2"/>
      <w:sz w:val="21"/>
      <w:szCs w:val="22"/>
    </w:rPr>
  </w:style>
  <w:style w:type="paragraph" w:styleId="ac">
    <w:name w:val="Balloon Text"/>
    <w:basedOn w:val="a"/>
    <w:link w:val="ad"/>
    <w:uiPriority w:val="99"/>
    <w:semiHidden/>
    <w:unhideWhenUsed/>
    <w:rsid w:val="008E556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E556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182</Words>
  <Characters>1039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TAKUMIOHKURA</dc:creator>
  <cp:lastModifiedBy>あまのたかひと</cp:lastModifiedBy>
  <cp:revision>6</cp:revision>
  <cp:lastPrinted>2017-01-17T00:54:00Z</cp:lastPrinted>
  <dcterms:created xsi:type="dcterms:W3CDTF">2017-10-16T06:21:00Z</dcterms:created>
  <dcterms:modified xsi:type="dcterms:W3CDTF">2017-10-20T04:56:00Z</dcterms:modified>
</cp:coreProperties>
</file>